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A1B" w:rsidRDefault="000D58D4">
      <w:pPr>
        <w:jc w:val="center"/>
        <w:rPr>
          <w:rFonts w:hint="eastAsia"/>
          <w:sz w:val="36"/>
          <w:szCs w:val="36"/>
        </w:rPr>
      </w:pPr>
      <w:bookmarkStart w:id="0" w:name="_GoBack"/>
      <w:bookmarkEnd w:id="0"/>
      <w:r>
        <w:rPr>
          <w:rFonts w:hint="eastAsia"/>
          <w:sz w:val="36"/>
          <w:szCs w:val="36"/>
        </w:rPr>
        <w:t>语文</w:t>
      </w:r>
      <w:r w:rsidR="00C70A1B">
        <w:rPr>
          <w:rFonts w:hint="eastAsia"/>
          <w:sz w:val="36"/>
          <w:szCs w:val="36"/>
        </w:rPr>
        <w:t>组评课记录</w:t>
      </w:r>
    </w:p>
    <w:p w:rsidR="00C70A1B" w:rsidRDefault="00C70A1B"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时间：</w:t>
      </w:r>
      <w:r>
        <w:rPr>
          <w:rFonts w:hint="eastAsia"/>
          <w:sz w:val="30"/>
          <w:szCs w:val="30"/>
        </w:rPr>
        <w:t>2022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 xml:space="preserve"> </w:t>
      </w:r>
      <w:r w:rsidR="00D4637D">
        <w:rPr>
          <w:rFonts w:hint="eastAsia"/>
          <w:sz w:val="30"/>
          <w:szCs w:val="30"/>
        </w:rPr>
        <w:t>3</w:t>
      </w:r>
      <w:r w:rsidR="003B21EE"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 xml:space="preserve"> </w:t>
      </w:r>
      <w:r w:rsidR="00D4637D">
        <w:rPr>
          <w:rFonts w:hint="eastAsia"/>
          <w:sz w:val="30"/>
          <w:szCs w:val="30"/>
        </w:rPr>
        <w:t>23</w:t>
      </w:r>
      <w:r w:rsidR="003F3BE4"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日</w:t>
      </w:r>
    </w:p>
    <w:p w:rsidR="00C70A1B" w:rsidRDefault="00C70A1B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开课人：</w:t>
      </w:r>
      <w:r>
        <w:rPr>
          <w:rFonts w:hint="eastAsia"/>
          <w:sz w:val="30"/>
          <w:szCs w:val="30"/>
        </w:rPr>
        <w:t xml:space="preserve"> </w:t>
      </w:r>
      <w:r w:rsidR="00D4637D">
        <w:rPr>
          <w:rFonts w:hint="eastAsia"/>
          <w:sz w:val="30"/>
          <w:szCs w:val="30"/>
        </w:rPr>
        <w:t>高皋</w:t>
      </w:r>
    </w:p>
    <w:p w:rsidR="00C70A1B" w:rsidRDefault="00C70A1B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开课班级：</w:t>
      </w:r>
      <w:r>
        <w:rPr>
          <w:rFonts w:hint="eastAsia"/>
          <w:sz w:val="30"/>
          <w:szCs w:val="30"/>
        </w:rPr>
        <w:t xml:space="preserve"> </w:t>
      </w:r>
      <w:r w:rsidR="00D4637D">
        <w:rPr>
          <w:rFonts w:hint="eastAsia"/>
          <w:sz w:val="30"/>
          <w:szCs w:val="30"/>
        </w:rPr>
        <w:t>2101</w:t>
      </w:r>
    </w:p>
    <w:p w:rsidR="00C70A1B" w:rsidRDefault="00C70A1B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课题：</w:t>
      </w:r>
      <w:r>
        <w:rPr>
          <w:rFonts w:hint="eastAsia"/>
          <w:sz w:val="30"/>
          <w:szCs w:val="30"/>
        </w:rPr>
        <w:t xml:space="preserve"> </w:t>
      </w:r>
      <w:r w:rsidR="00D4637D">
        <w:rPr>
          <w:rFonts w:hint="eastAsia"/>
          <w:sz w:val="30"/>
          <w:szCs w:val="30"/>
        </w:rPr>
        <w:t>《雷雨》</w:t>
      </w:r>
    </w:p>
    <w:p w:rsidR="00C70A1B" w:rsidRDefault="00C70A1B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主讲人：</w:t>
      </w:r>
      <w:r w:rsidR="00D4637D" w:rsidRPr="00D4637D">
        <w:rPr>
          <w:rFonts w:hint="eastAsia"/>
          <w:sz w:val="30"/>
          <w:szCs w:val="30"/>
        </w:rPr>
        <w:t>高皋、侯芸</w:t>
      </w:r>
    </w:p>
    <w:p w:rsidR="00C70A1B" w:rsidRDefault="00C70A1B"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听课人：</w:t>
      </w:r>
      <w:r w:rsidR="00D4637D">
        <w:rPr>
          <w:rFonts w:hint="eastAsia"/>
          <w:sz w:val="30"/>
          <w:szCs w:val="30"/>
        </w:rPr>
        <w:t>侯芸、赵佳佳、范慧慧、汪珊、陈科、李志清、姜艳祯、房倩茹、孙蓉、陈士怀</w:t>
      </w:r>
    </w:p>
    <w:p w:rsidR="00C70A1B" w:rsidRDefault="00C70A1B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开课照片：</w:t>
      </w:r>
    </w:p>
    <w:p w:rsidR="00D4637D" w:rsidRDefault="0098490A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686425" cy="4962525"/>
            <wp:effectExtent l="0" t="0" r="9525" b="9525"/>
            <wp:docPr id="1" name="图片 1" descr="b8736591cbe4ab8632ec8596c722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8736591cbe4ab8632ec8596c72205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496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0A1B" w:rsidRDefault="00C70A1B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评课：</w:t>
      </w:r>
    </w:p>
    <w:p w:rsidR="00C70A1B" w:rsidRDefault="00C70A1B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自评：</w:t>
      </w:r>
    </w:p>
    <w:p w:rsidR="00C70A1B" w:rsidRDefault="003F3BE4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文章情节较集中，但涉及很多矛盾激化，所以分为三节课来讲，本节是第二节，第一节播放了与文章节选有关的视频并梳理了大致课文内容，这节课目标就是梳理人物关系并分析人物形象，整体课堂节奏还可以。</w:t>
      </w:r>
    </w:p>
    <w:p w:rsidR="00C70A1B" w:rsidRDefault="00C70A1B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互评：</w:t>
      </w:r>
    </w:p>
    <w:p w:rsidR="003F3BE4" w:rsidRDefault="003F3BE4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范慧慧：</w:t>
      </w:r>
      <w:r>
        <w:rPr>
          <w:rFonts w:hint="eastAsia"/>
          <w:sz w:val="30"/>
          <w:szCs w:val="30"/>
        </w:rPr>
        <w:t>1</w:t>
      </w:r>
      <w:r w:rsidR="00C7797C">
        <w:rPr>
          <w:rFonts w:hint="eastAsia"/>
          <w:sz w:val="30"/>
          <w:szCs w:val="30"/>
        </w:rPr>
        <w:t>、板书工整，但有一个字板书错误。</w:t>
      </w:r>
    </w:p>
    <w:p w:rsidR="00C7797C" w:rsidRDefault="00C7797C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2</w:t>
      </w:r>
      <w:r>
        <w:rPr>
          <w:rFonts w:hint="eastAsia"/>
          <w:sz w:val="30"/>
          <w:szCs w:val="30"/>
        </w:rPr>
        <w:t>、人物关系可以让学生去梳理。</w:t>
      </w:r>
    </w:p>
    <w:p w:rsidR="00C7797C" w:rsidRDefault="00C7797C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赵佳佳：</w:t>
      </w: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、利用人物关系图引导教学，学生一目了然。</w:t>
      </w:r>
    </w:p>
    <w:p w:rsidR="00C7797C" w:rsidRDefault="00C7797C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2</w:t>
      </w:r>
      <w:r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PPT</w:t>
      </w:r>
      <w:r>
        <w:rPr>
          <w:rFonts w:hint="eastAsia"/>
          <w:sz w:val="30"/>
          <w:szCs w:val="30"/>
        </w:rPr>
        <w:t>前后衔接过渡生硬，对</w:t>
      </w:r>
      <w:r>
        <w:rPr>
          <w:rFonts w:hint="eastAsia"/>
          <w:sz w:val="30"/>
          <w:szCs w:val="30"/>
        </w:rPr>
        <w:t>ppt</w:t>
      </w:r>
      <w:r>
        <w:rPr>
          <w:rFonts w:hint="eastAsia"/>
          <w:sz w:val="30"/>
          <w:szCs w:val="30"/>
        </w:rPr>
        <w:t>不够熟悉。</w:t>
      </w:r>
    </w:p>
    <w:p w:rsidR="00C7797C" w:rsidRDefault="00C7797C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3</w:t>
      </w:r>
      <w:r>
        <w:rPr>
          <w:rFonts w:hint="eastAsia"/>
          <w:sz w:val="30"/>
          <w:szCs w:val="30"/>
        </w:rPr>
        <w:t>、后半节课教师讲解过多，课堂稍显沉闷。</w:t>
      </w:r>
    </w:p>
    <w:p w:rsidR="00C7797C" w:rsidRDefault="00C7797C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汪珊：</w:t>
      </w: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、教态自然亲切，课堂秩序良好，教师知识储备丰富。</w:t>
      </w:r>
    </w:p>
    <w:p w:rsidR="00C7797C" w:rsidRDefault="00C7797C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2</w:t>
      </w:r>
      <w:r>
        <w:rPr>
          <w:rFonts w:hint="eastAsia"/>
          <w:sz w:val="30"/>
          <w:szCs w:val="30"/>
        </w:rPr>
        <w:t>、教师讲解过多，要关注全体学生。</w:t>
      </w:r>
    </w:p>
    <w:p w:rsidR="00C7797C" w:rsidRDefault="00C7797C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陈科：</w:t>
      </w:r>
      <w:r w:rsidR="00C07FA3">
        <w:rPr>
          <w:rFonts w:hint="eastAsia"/>
          <w:sz w:val="30"/>
          <w:szCs w:val="30"/>
        </w:rPr>
        <w:t>1</w:t>
      </w:r>
      <w:r w:rsidR="00C07FA3">
        <w:rPr>
          <w:rFonts w:hint="eastAsia"/>
          <w:sz w:val="30"/>
          <w:szCs w:val="30"/>
        </w:rPr>
        <w:t>、板书无重点，可板书人物形象。</w:t>
      </w:r>
    </w:p>
    <w:p w:rsidR="00C07FA3" w:rsidRDefault="00C07FA3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2</w:t>
      </w:r>
      <w:r>
        <w:rPr>
          <w:rFonts w:hint="eastAsia"/>
          <w:sz w:val="30"/>
          <w:szCs w:val="30"/>
        </w:rPr>
        <w:t>、要注重师生互动，多引导学生回答。</w:t>
      </w:r>
    </w:p>
    <w:p w:rsidR="004D7517" w:rsidRDefault="004D7517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李志清：</w:t>
      </w: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、知识点完整准确。</w:t>
      </w:r>
    </w:p>
    <w:p w:rsidR="004D7517" w:rsidRDefault="004D7517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2</w:t>
      </w:r>
      <w:r>
        <w:rPr>
          <w:rFonts w:hint="eastAsia"/>
          <w:sz w:val="30"/>
          <w:szCs w:val="30"/>
        </w:rPr>
        <w:t>、课堂时间把控不到位。</w:t>
      </w:r>
    </w:p>
    <w:p w:rsidR="004D7517" w:rsidRDefault="004D7517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姜艳祯：</w:t>
      </w: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、教态自然亲切，大方得体。</w:t>
      </w:r>
    </w:p>
    <w:p w:rsidR="004D7517" w:rsidRDefault="004D7517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2</w:t>
      </w:r>
      <w:r>
        <w:rPr>
          <w:rFonts w:hint="eastAsia"/>
          <w:sz w:val="30"/>
          <w:szCs w:val="30"/>
        </w:rPr>
        <w:t>、学生的主体地位体现不高。</w:t>
      </w:r>
    </w:p>
    <w:p w:rsidR="004D7517" w:rsidRDefault="004D7517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3</w:t>
      </w:r>
      <w:r>
        <w:rPr>
          <w:rFonts w:hint="eastAsia"/>
          <w:sz w:val="30"/>
          <w:szCs w:val="30"/>
        </w:rPr>
        <w:t>、课堂重点不突出，分课时不明显。</w:t>
      </w:r>
    </w:p>
    <w:p w:rsidR="00C70A1B" w:rsidRDefault="00C70A1B">
      <w:pPr>
        <w:jc w:val="left"/>
        <w:rPr>
          <w:rFonts w:hint="eastAsia"/>
          <w:sz w:val="30"/>
          <w:szCs w:val="30"/>
        </w:rPr>
      </w:pPr>
    </w:p>
    <w:p w:rsidR="003B3500" w:rsidRDefault="00C70A1B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总结：</w:t>
      </w:r>
    </w:p>
    <w:p w:rsidR="00C70A1B" w:rsidRDefault="003B3500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侯芸：</w:t>
      </w:r>
    </w:p>
    <w:p w:rsidR="003B3500" w:rsidRDefault="003B3500" w:rsidP="003B3500">
      <w:pPr>
        <w:numPr>
          <w:ilvl w:val="0"/>
          <w:numId w:val="1"/>
        </w:num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PPT</w:t>
      </w:r>
      <w:r>
        <w:rPr>
          <w:rFonts w:hint="eastAsia"/>
          <w:sz w:val="30"/>
          <w:szCs w:val="30"/>
        </w:rPr>
        <w:t>展示时的连贯性，老师要注重衔接，语言的一个过渡。抛出问题再引出新的一页</w:t>
      </w:r>
      <w:r>
        <w:rPr>
          <w:rFonts w:hint="eastAsia"/>
          <w:sz w:val="30"/>
          <w:szCs w:val="30"/>
        </w:rPr>
        <w:t>PPT</w:t>
      </w:r>
      <w:r>
        <w:rPr>
          <w:rFonts w:hint="eastAsia"/>
          <w:sz w:val="30"/>
          <w:szCs w:val="30"/>
        </w:rPr>
        <w:t>，这样会让课堂节奏更流畅。</w:t>
      </w:r>
    </w:p>
    <w:p w:rsidR="003B3500" w:rsidRDefault="003F5BE5" w:rsidP="003B3500">
      <w:pPr>
        <w:numPr>
          <w:ilvl w:val="0"/>
          <w:numId w:val="1"/>
        </w:num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可先板书人物，人物关系放在时间地点事件后再梳理，并且交给学生去梳理，课堂气氛会更加活跃，回答时间地点事件时可让更多同学参与，让课堂更活。</w:t>
      </w:r>
    </w:p>
    <w:p w:rsidR="003F5BE5" w:rsidRDefault="003F5BE5" w:rsidP="003B3500">
      <w:pPr>
        <w:numPr>
          <w:ilvl w:val="0"/>
          <w:numId w:val="1"/>
        </w:num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对于人物形象的分析，不够全面，周朴园为何对鲁侍萍软硬兼施？动机是什么？这个问题可作为课后作业让学生思考，正好弥补课堂结尾仓促的不足。</w:t>
      </w:r>
    </w:p>
    <w:p w:rsidR="00C70A1B" w:rsidRDefault="00C70A1B"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评课照片：</w:t>
      </w:r>
    </w:p>
    <w:p w:rsidR="00C70A1B" w:rsidRDefault="0098490A">
      <w:pPr>
        <w:jc w:val="left"/>
        <w:rPr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0" distR="0">
            <wp:extent cx="5724525" cy="4219575"/>
            <wp:effectExtent l="0" t="0" r="9525" b="9525"/>
            <wp:docPr id="2" name="图片 2" descr="401a3c5f006715d06e69b0fc6bf0a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401a3c5f006715d06e69b0fc6bf0a5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0A1B" w:rsidRDefault="00C70A1B">
      <w:pPr>
        <w:jc w:val="left"/>
        <w:rPr>
          <w:sz w:val="30"/>
          <w:szCs w:val="30"/>
        </w:rPr>
      </w:pPr>
    </w:p>
    <w:sectPr w:rsidR="00C70A1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729E4"/>
    <w:multiLevelType w:val="hybridMultilevel"/>
    <w:tmpl w:val="61AA377A"/>
    <w:lvl w:ilvl="0" w:tplc="975887C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8D4"/>
    <w:rsid w:val="000D58D4"/>
    <w:rsid w:val="003B21EE"/>
    <w:rsid w:val="003B3500"/>
    <w:rsid w:val="003F3BE4"/>
    <w:rsid w:val="003F5BE5"/>
    <w:rsid w:val="004D7517"/>
    <w:rsid w:val="00824B8B"/>
    <w:rsid w:val="0098490A"/>
    <w:rsid w:val="00C07FA3"/>
    <w:rsid w:val="00C70A1B"/>
    <w:rsid w:val="00C7797C"/>
    <w:rsid w:val="00D4637D"/>
    <w:rsid w:val="00DF6E67"/>
    <w:rsid w:val="01287ED3"/>
    <w:rsid w:val="12163E91"/>
    <w:rsid w:val="1CD53C46"/>
    <w:rsid w:val="20DA787E"/>
    <w:rsid w:val="2C337053"/>
    <w:rsid w:val="387D15F4"/>
    <w:rsid w:val="4C996C54"/>
    <w:rsid w:val="53603D2B"/>
    <w:rsid w:val="677A27ED"/>
    <w:rsid w:val="6E8E53F0"/>
    <w:rsid w:val="6FA07C40"/>
    <w:rsid w:val="71596534"/>
    <w:rsid w:val="7BBF3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113</Words>
  <Characters>649</Characters>
  <Application>Microsoft Office Word</Application>
  <DocSecurity>0</DocSecurity>
  <Lines>5</Lines>
  <Paragraphs>1</Paragraphs>
  <ScaleCrop>false</ScaleCrop>
  <Company>微软中国</Company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fsg</dc:creator>
  <cp:lastModifiedBy>微软用户</cp:lastModifiedBy>
  <cp:revision>2</cp:revision>
  <cp:lastPrinted>2021-06-09T00:39:00Z</cp:lastPrinted>
  <dcterms:created xsi:type="dcterms:W3CDTF">2022-05-10T05:51:00Z</dcterms:created>
  <dcterms:modified xsi:type="dcterms:W3CDTF">2022-05-10T05:51:00Z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B842EB6F62E74AD3A8B44DCFB48D4DA0</vt:lpwstr>
  </property>
</Properties>
</file>